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B2" w:rsidRPr="006F3C45" w:rsidRDefault="00750058" w:rsidP="008C0103">
      <w:pPr>
        <w:spacing w:after="0" w:line="300" w:lineRule="atLeast"/>
        <w:rPr>
          <w:sz w:val="20"/>
          <w:szCs w:val="20"/>
        </w:rPr>
      </w:pPr>
      <w:r w:rsidRPr="006F3C45">
        <w:rPr>
          <w:sz w:val="20"/>
          <w:szCs w:val="20"/>
        </w:rPr>
        <w:t>Name des Betriebs</w:t>
      </w:r>
    </w:p>
    <w:p w:rsidR="00750058" w:rsidRPr="006F3C45" w:rsidRDefault="00750058" w:rsidP="008C0103">
      <w:pPr>
        <w:spacing w:after="0" w:line="300" w:lineRule="atLeast"/>
        <w:rPr>
          <w:sz w:val="20"/>
          <w:szCs w:val="20"/>
        </w:rPr>
      </w:pPr>
      <w:r w:rsidRPr="006F3C45">
        <w:rPr>
          <w:sz w:val="20"/>
          <w:szCs w:val="20"/>
        </w:rPr>
        <w:t>Anschrift des Betriebs</w:t>
      </w:r>
    </w:p>
    <w:p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rsidR="00750058" w:rsidRPr="006F3C45" w:rsidRDefault="00750058" w:rsidP="008C0103">
      <w:pPr>
        <w:spacing w:after="0" w:line="300" w:lineRule="atLeast"/>
        <w:rPr>
          <w:sz w:val="20"/>
          <w:szCs w:val="20"/>
        </w:rPr>
      </w:pPr>
      <w:r w:rsidRPr="006F3C45">
        <w:rPr>
          <w:sz w:val="20"/>
          <w:szCs w:val="20"/>
        </w:rPr>
        <w:t>Betriebsnummer des Betriebs</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Anschrift der Krankenkasse / Einzugsstelle</w:t>
      </w:r>
    </w:p>
    <w:p w:rsidR="00750058" w:rsidRPr="006F3C45" w:rsidRDefault="00750058" w:rsidP="008C0103">
      <w:pPr>
        <w:spacing w:after="0" w:line="300" w:lineRule="atLeast"/>
        <w:rPr>
          <w:sz w:val="20"/>
          <w:szCs w:val="20"/>
        </w:rPr>
      </w:pPr>
      <w:r w:rsidRPr="006F3C45">
        <w:rPr>
          <w:sz w:val="20"/>
          <w:szCs w:val="20"/>
        </w:rPr>
        <w:t>…</w:t>
      </w:r>
    </w:p>
    <w:p w:rsidR="00750058" w:rsidRPr="006F3C45" w:rsidRDefault="00750058" w:rsidP="008C0103">
      <w:pPr>
        <w:spacing w:after="0" w:line="300" w:lineRule="atLeast"/>
        <w:rPr>
          <w:sz w:val="20"/>
          <w:szCs w:val="20"/>
        </w:rPr>
      </w:pPr>
      <w:r w:rsidRPr="006F3C45">
        <w:rPr>
          <w:sz w:val="20"/>
          <w:szCs w:val="20"/>
        </w:rPr>
        <w:t>…</w:t>
      </w:r>
    </w:p>
    <w:p w:rsidR="008C0103" w:rsidRPr="006F3C45" w:rsidRDefault="008C0103" w:rsidP="008C0103">
      <w:pPr>
        <w:spacing w:after="0" w:line="300" w:lineRule="atLeast"/>
        <w:rPr>
          <w:b/>
          <w:sz w:val="20"/>
          <w:szCs w:val="20"/>
        </w:rPr>
      </w:pPr>
    </w:p>
    <w:p w:rsidR="00750058" w:rsidRPr="006F3C45" w:rsidRDefault="00750058" w:rsidP="008C0103">
      <w:pPr>
        <w:spacing w:after="0" w:line="300" w:lineRule="atLeast"/>
        <w:rPr>
          <w:b/>
          <w:sz w:val="20"/>
          <w:szCs w:val="20"/>
        </w:rPr>
      </w:pPr>
      <w:r w:rsidRPr="006F3C45">
        <w:rPr>
          <w:b/>
          <w:sz w:val="20"/>
          <w:szCs w:val="20"/>
        </w:rPr>
        <w:t>Antrag auf Stundung der Gesamtsozialversicherungsbeiträge</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Sehr geehrte Damen und Herren,</w:t>
      </w:r>
    </w:p>
    <w:p w:rsidR="00750058" w:rsidRPr="006F3C45" w:rsidRDefault="00750058" w:rsidP="008C0103">
      <w:pPr>
        <w:spacing w:after="0" w:line="300" w:lineRule="atLeast"/>
        <w:rPr>
          <w:sz w:val="20"/>
          <w:szCs w:val="20"/>
        </w:rPr>
      </w:pPr>
    </w:p>
    <w:p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rsidR="008C0103" w:rsidRPr="006F3C45" w:rsidRDefault="008C0103" w:rsidP="008C0103">
      <w:pPr>
        <w:spacing w:after="0" w:line="300" w:lineRule="atLeast"/>
        <w:rPr>
          <w:sz w:val="20"/>
          <w:szCs w:val="20"/>
        </w:rPr>
      </w:pPr>
    </w:p>
    <w:p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rsidR="00FA75D5" w:rsidRDefault="00FA75D5" w:rsidP="008C0103">
      <w:pPr>
        <w:spacing w:after="0" w:line="300" w:lineRule="atLeast"/>
        <w:rPr>
          <w:sz w:val="20"/>
          <w:szCs w:val="20"/>
        </w:rPr>
      </w:pPr>
    </w:p>
    <w:p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rsidR="008C0103" w:rsidRPr="006F3C45" w:rsidRDefault="008C0103" w:rsidP="008C0103">
      <w:pPr>
        <w:spacing w:after="0" w:line="300" w:lineRule="atLeast"/>
        <w:rPr>
          <w:sz w:val="20"/>
          <w:szCs w:val="20"/>
        </w:rPr>
      </w:pPr>
    </w:p>
    <w:p w:rsidR="004947E2" w:rsidRPr="00702A0C" w:rsidRDefault="00E3166B" w:rsidP="00702A0C">
      <w:pPr>
        <w:spacing w:after="0" w:line="300" w:lineRule="atLeast"/>
        <w:ind w:firstLine="18"/>
        <w:rPr>
          <w:sz w:val="20"/>
          <w:szCs w:val="20"/>
        </w:rPr>
      </w:pPr>
      <w:sdt>
        <w:sdtPr>
          <w:rPr>
            <w:sz w:val="20"/>
            <w:szCs w:val="20"/>
          </w:rPr>
          <w:id w:val="182331434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L</w:t>
      </w:r>
      <w:r w:rsidR="004947E2" w:rsidRPr="00702A0C">
        <w:rPr>
          <w:sz w:val="20"/>
          <w:szCs w:val="20"/>
        </w:rPr>
        <w:t>eistungen des Wirtschaftsstabilisierungsfonds</w:t>
      </w:r>
    </w:p>
    <w:p w:rsidR="004947E2" w:rsidRPr="00702A0C" w:rsidRDefault="00E3166B" w:rsidP="00702A0C">
      <w:pPr>
        <w:spacing w:after="0" w:line="300" w:lineRule="atLeast"/>
        <w:ind w:left="18"/>
        <w:rPr>
          <w:sz w:val="20"/>
          <w:szCs w:val="20"/>
        </w:rPr>
      </w:pPr>
      <w:sdt>
        <w:sdtPr>
          <w:rPr>
            <w:sz w:val="20"/>
            <w:szCs w:val="20"/>
          </w:rPr>
          <w:id w:val="30158454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L</w:t>
      </w:r>
      <w:r w:rsidR="004947E2" w:rsidRPr="00702A0C">
        <w:rPr>
          <w:sz w:val="20"/>
          <w:szCs w:val="20"/>
        </w:rPr>
        <w:t>eistungen des KfW-Sonderprogramms 2020</w:t>
      </w:r>
    </w:p>
    <w:p w:rsidR="004947E2" w:rsidRPr="006F3C45" w:rsidRDefault="00E3166B" w:rsidP="00702A0C">
      <w:pPr>
        <w:pStyle w:val="Listenabsatz"/>
        <w:spacing w:after="0" w:line="300" w:lineRule="atLeast"/>
        <w:ind w:left="18"/>
        <w:rPr>
          <w:sz w:val="20"/>
          <w:szCs w:val="20"/>
        </w:rPr>
      </w:pPr>
      <w:sdt>
        <w:sdtPr>
          <w:rPr>
            <w:sz w:val="20"/>
            <w:szCs w:val="20"/>
          </w:rPr>
          <w:id w:val="197779760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K</w:t>
      </w:r>
      <w:r w:rsidR="004947E2" w:rsidRPr="006F3C45">
        <w:rPr>
          <w:sz w:val="20"/>
          <w:szCs w:val="20"/>
        </w:rPr>
        <w:t>fW-Schnellkredit</w:t>
      </w:r>
    </w:p>
    <w:p w:rsidR="0059602F" w:rsidRPr="006F3C45" w:rsidRDefault="00E3166B" w:rsidP="00702A0C">
      <w:pPr>
        <w:pStyle w:val="Listenabsatz"/>
        <w:spacing w:after="0" w:line="300" w:lineRule="atLeast"/>
        <w:ind w:left="18"/>
        <w:rPr>
          <w:sz w:val="20"/>
          <w:szCs w:val="20"/>
        </w:rPr>
      </w:pPr>
      <w:sdt>
        <w:sdtPr>
          <w:rPr>
            <w:sz w:val="20"/>
            <w:szCs w:val="20"/>
          </w:rPr>
          <w:id w:val="80974476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59602F" w:rsidRPr="006F3C45">
        <w:rPr>
          <w:sz w:val="20"/>
          <w:szCs w:val="20"/>
        </w:rPr>
        <w:t>oforthilfen für Solo-Selbstständige und Kleinstunternehmen</w:t>
      </w:r>
    </w:p>
    <w:p w:rsidR="004947E2" w:rsidRPr="006F3C45" w:rsidRDefault="00E3166B" w:rsidP="00702A0C">
      <w:pPr>
        <w:pStyle w:val="Listenabsatz"/>
        <w:spacing w:after="0" w:line="300" w:lineRule="atLeast"/>
        <w:ind w:left="18"/>
        <w:rPr>
          <w:sz w:val="20"/>
          <w:szCs w:val="20"/>
        </w:rPr>
      </w:pPr>
      <w:sdt>
        <w:sdtPr>
          <w:rPr>
            <w:sz w:val="20"/>
            <w:szCs w:val="20"/>
          </w:rPr>
          <w:id w:val="1589122419"/>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4947E2" w:rsidRPr="006F3C45">
        <w:rPr>
          <w:sz w:val="20"/>
          <w:szCs w:val="20"/>
        </w:rPr>
        <w:t>taatlich unterstützte Bürgschaften im Zuge von Investitionskrediten</w:t>
      </w:r>
    </w:p>
    <w:p w:rsidR="004947E2" w:rsidRPr="00702A0C" w:rsidRDefault="00E3166B" w:rsidP="00702A0C">
      <w:pPr>
        <w:spacing w:after="0" w:line="300" w:lineRule="atLeast"/>
        <w:rPr>
          <w:sz w:val="20"/>
          <w:szCs w:val="20"/>
        </w:rPr>
      </w:pPr>
      <w:sdt>
        <w:sdtPr>
          <w:rPr>
            <w:sz w:val="20"/>
            <w:szCs w:val="20"/>
          </w:rPr>
          <w:id w:val="1382664617"/>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4947E2" w:rsidRPr="00702A0C">
        <w:rPr>
          <w:sz w:val="20"/>
          <w:szCs w:val="20"/>
        </w:rPr>
        <w:t>teuerliche Liquiditätshilfen</w:t>
      </w:r>
    </w:p>
    <w:p w:rsidR="004947E2" w:rsidRPr="00702A0C" w:rsidRDefault="00E3166B" w:rsidP="00702A0C">
      <w:pPr>
        <w:spacing w:after="0" w:line="300" w:lineRule="atLeast"/>
        <w:rPr>
          <w:sz w:val="20"/>
          <w:szCs w:val="20"/>
        </w:rPr>
      </w:pPr>
      <w:sdt>
        <w:sdtPr>
          <w:rPr>
            <w:sz w:val="20"/>
            <w:szCs w:val="20"/>
          </w:rPr>
          <w:id w:val="-194946215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E</w:t>
      </w:r>
      <w:r w:rsidR="000C09E6" w:rsidRPr="00702A0C">
        <w:rPr>
          <w:sz w:val="20"/>
          <w:szCs w:val="20"/>
        </w:rPr>
        <w:t xml:space="preserve">rstattung von Lohnkosten und Sozialversicherungsbeiträgen </w:t>
      </w:r>
      <w:r w:rsidR="0059602F" w:rsidRPr="00702A0C">
        <w:rPr>
          <w:sz w:val="20"/>
          <w:szCs w:val="20"/>
        </w:rPr>
        <w:t>bei Kurzarbeit</w:t>
      </w:r>
    </w:p>
    <w:p w:rsidR="0059602F" w:rsidRPr="00702A0C" w:rsidRDefault="00E3166B" w:rsidP="00702A0C">
      <w:pPr>
        <w:spacing w:after="0" w:line="300" w:lineRule="atLeast"/>
        <w:ind w:left="709" w:hanging="709"/>
        <w:rPr>
          <w:sz w:val="20"/>
          <w:szCs w:val="20"/>
        </w:rPr>
      </w:pPr>
      <w:sdt>
        <w:sdtPr>
          <w:rPr>
            <w:sz w:val="20"/>
            <w:szCs w:val="20"/>
          </w:rPr>
          <w:id w:val="-273479539"/>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59602F" w:rsidRPr="00702A0C">
        <w:rPr>
          <w:sz w:val="20"/>
          <w:szCs w:val="20"/>
        </w:rPr>
        <w:t>onstige Leistungen (bspw. Leistungen aus Programmen des jeweiligen Bundeslandes</w:t>
      </w:r>
      <w:r w:rsidR="00590A9E" w:rsidRPr="00702A0C">
        <w:rPr>
          <w:sz w:val="20"/>
          <w:szCs w:val="20"/>
        </w:rPr>
        <w:t>, bitte ggf. Benennung der Leistung auf gesondertem Blatt</w:t>
      </w:r>
      <w:r w:rsidR="0059602F" w:rsidRPr="00702A0C">
        <w:rPr>
          <w:sz w:val="20"/>
          <w:szCs w:val="20"/>
        </w:rPr>
        <w:t>)</w:t>
      </w:r>
    </w:p>
    <w:p w:rsidR="0012006F" w:rsidRPr="00702A0C" w:rsidRDefault="00E3166B" w:rsidP="00702A0C">
      <w:pPr>
        <w:spacing w:after="0" w:line="300" w:lineRule="atLeast"/>
        <w:ind w:left="709" w:hanging="709"/>
        <w:rPr>
          <w:sz w:val="20"/>
          <w:szCs w:val="20"/>
        </w:rPr>
      </w:pPr>
      <w:sdt>
        <w:sdtPr>
          <w:rPr>
            <w:sz w:val="20"/>
            <w:szCs w:val="20"/>
          </w:rPr>
          <w:id w:val="-394897502"/>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E</w:t>
      </w:r>
      <w:r w:rsidR="0012006F" w:rsidRPr="00702A0C">
        <w:rPr>
          <w:sz w:val="20"/>
          <w:szCs w:val="20"/>
        </w:rPr>
        <w:t xml:space="preserve">ntsprechende Leistungen </w:t>
      </w:r>
      <w:r w:rsidR="00957C3C" w:rsidRPr="00702A0C">
        <w:rPr>
          <w:sz w:val="20"/>
          <w:szCs w:val="20"/>
        </w:rPr>
        <w:t xml:space="preserve">wurden abgelehnt oder </w:t>
      </w:r>
      <w:r w:rsidR="0012006F" w:rsidRPr="00702A0C">
        <w:rPr>
          <w:sz w:val="20"/>
          <w:szCs w:val="20"/>
        </w:rPr>
        <w:t xml:space="preserve">werden nicht in Anspruch genommen </w:t>
      </w:r>
      <w:r w:rsidR="00702A0C">
        <w:rPr>
          <w:sz w:val="20"/>
          <w:szCs w:val="20"/>
        </w:rPr>
        <w:br/>
      </w:r>
      <w:r w:rsidR="0012006F" w:rsidRPr="00702A0C">
        <w:rPr>
          <w:sz w:val="20"/>
          <w:szCs w:val="20"/>
        </w:rPr>
        <w:t>(Begründung</w:t>
      </w:r>
      <w:r w:rsidR="002146DD" w:rsidRPr="00702A0C">
        <w:rPr>
          <w:sz w:val="20"/>
          <w:szCs w:val="20"/>
        </w:rPr>
        <w:t xml:space="preserve"> erforderlich, mit welchen Maßnahmen die Liquiditätsschwierigkeiten überwunden werden sollen</w:t>
      </w:r>
      <w:r w:rsidR="006D11AA" w:rsidRPr="00702A0C">
        <w:rPr>
          <w:sz w:val="20"/>
          <w:szCs w:val="20"/>
        </w:rPr>
        <w:t>, oder Prognose zur Fortführung des Unternehmens</w:t>
      </w:r>
      <w:r w:rsidR="002146DD" w:rsidRPr="00702A0C">
        <w:rPr>
          <w:sz w:val="20"/>
          <w:szCs w:val="20"/>
        </w:rPr>
        <w:t>,</w:t>
      </w:r>
      <w:r w:rsidR="0012006F" w:rsidRPr="00702A0C">
        <w:rPr>
          <w:sz w:val="20"/>
          <w:szCs w:val="20"/>
        </w:rPr>
        <w:t xml:space="preserve"> bitte ggf. auf gesondertem Blatt)</w:t>
      </w:r>
    </w:p>
    <w:p w:rsidR="004947E2" w:rsidRPr="006F3C45" w:rsidRDefault="004947E2" w:rsidP="008C0103">
      <w:pPr>
        <w:spacing w:after="0" w:line="300" w:lineRule="atLeast"/>
        <w:rPr>
          <w:sz w:val="20"/>
          <w:szCs w:val="20"/>
        </w:rPr>
      </w:pPr>
    </w:p>
    <w:p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rsidR="009F0A0C" w:rsidRDefault="009F0A0C" w:rsidP="008C0103">
      <w:pPr>
        <w:spacing w:after="0" w:line="300" w:lineRule="atLeast"/>
        <w:rPr>
          <w:sz w:val="20"/>
          <w:szCs w:val="20"/>
        </w:rPr>
      </w:pPr>
    </w:p>
    <w:p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rsidR="008C0103" w:rsidRPr="006F3C45" w:rsidRDefault="008C0103" w:rsidP="008C0103">
      <w:pPr>
        <w:spacing w:after="0" w:line="300" w:lineRule="atLeast"/>
        <w:rPr>
          <w:sz w:val="20"/>
          <w:szCs w:val="20"/>
        </w:rPr>
      </w:pPr>
    </w:p>
    <w:p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2066" w:hanging="360"/>
      </w:pPr>
      <w:rPr>
        <w:rFonts w:ascii="Symbol" w:hAnsi="Symbol" w:hint="default"/>
      </w:rPr>
    </w:lvl>
    <w:lvl w:ilvl="1" w:tplc="04070003" w:tentative="1">
      <w:start w:val="1"/>
      <w:numFmt w:val="bullet"/>
      <w:lvlText w:val="o"/>
      <w:lvlJc w:val="left"/>
      <w:pPr>
        <w:ind w:left="2786" w:hanging="360"/>
      </w:pPr>
      <w:rPr>
        <w:rFonts w:ascii="Courier New" w:hAnsi="Courier New" w:cs="Courier New" w:hint="default"/>
      </w:rPr>
    </w:lvl>
    <w:lvl w:ilvl="2" w:tplc="04070005" w:tentative="1">
      <w:start w:val="1"/>
      <w:numFmt w:val="bullet"/>
      <w:lvlText w:val=""/>
      <w:lvlJc w:val="left"/>
      <w:pPr>
        <w:ind w:left="3506" w:hanging="360"/>
      </w:pPr>
      <w:rPr>
        <w:rFonts w:ascii="Wingdings" w:hAnsi="Wingdings" w:hint="default"/>
      </w:rPr>
    </w:lvl>
    <w:lvl w:ilvl="3" w:tplc="04070001" w:tentative="1">
      <w:start w:val="1"/>
      <w:numFmt w:val="bullet"/>
      <w:lvlText w:val=""/>
      <w:lvlJc w:val="left"/>
      <w:pPr>
        <w:ind w:left="4226" w:hanging="360"/>
      </w:pPr>
      <w:rPr>
        <w:rFonts w:ascii="Symbol" w:hAnsi="Symbol" w:hint="default"/>
      </w:rPr>
    </w:lvl>
    <w:lvl w:ilvl="4" w:tplc="04070003" w:tentative="1">
      <w:start w:val="1"/>
      <w:numFmt w:val="bullet"/>
      <w:lvlText w:val="o"/>
      <w:lvlJc w:val="left"/>
      <w:pPr>
        <w:ind w:left="4946" w:hanging="360"/>
      </w:pPr>
      <w:rPr>
        <w:rFonts w:ascii="Courier New" w:hAnsi="Courier New" w:cs="Courier New" w:hint="default"/>
      </w:rPr>
    </w:lvl>
    <w:lvl w:ilvl="5" w:tplc="04070005" w:tentative="1">
      <w:start w:val="1"/>
      <w:numFmt w:val="bullet"/>
      <w:lvlText w:val=""/>
      <w:lvlJc w:val="left"/>
      <w:pPr>
        <w:ind w:left="5666" w:hanging="360"/>
      </w:pPr>
      <w:rPr>
        <w:rFonts w:ascii="Wingdings" w:hAnsi="Wingdings" w:hint="default"/>
      </w:rPr>
    </w:lvl>
    <w:lvl w:ilvl="6" w:tplc="04070001" w:tentative="1">
      <w:start w:val="1"/>
      <w:numFmt w:val="bullet"/>
      <w:lvlText w:val=""/>
      <w:lvlJc w:val="left"/>
      <w:pPr>
        <w:ind w:left="6386" w:hanging="360"/>
      </w:pPr>
      <w:rPr>
        <w:rFonts w:ascii="Symbol" w:hAnsi="Symbol" w:hint="default"/>
      </w:rPr>
    </w:lvl>
    <w:lvl w:ilvl="7" w:tplc="04070003" w:tentative="1">
      <w:start w:val="1"/>
      <w:numFmt w:val="bullet"/>
      <w:lvlText w:val="o"/>
      <w:lvlJc w:val="left"/>
      <w:pPr>
        <w:ind w:left="7106" w:hanging="360"/>
      </w:pPr>
      <w:rPr>
        <w:rFonts w:ascii="Courier New" w:hAnsi="Courier New" w:cs="Courier New" w:hint="default"/>
      </w:rPr>
    </w:lvl>
    <w:lvl w:ilvl="8" w:tplc="04070005" w:tentative="1">
      <w:start w:val="1"/>
      <w:numFmt w:val="bullet"/>
      <w:lvlText w:val=""/>
      <w:lvlJc w:val="left"/>
      <w:pPr>
        <w:ind w:left="78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58"/>
    <w:rsid w:val="00097DB2"/>
    <w:rsid w:val="000C09E6"/>
    <w:rsid w:val="000F7529"/>
    <w:rsid w:val="0012006F"/>
    <w:rsid w:val="00137E45"/>
    <w:rsid w:val="002146DD"/>
    <w:rsid w:val="004947E2"/>
    <w:rsid w:val="00590A9E"/>
    <w:rsid w:val="0059602F"/>
    <w:rsid w:val="00643E9C"/>
    <w:rsid w:val="006D11AA"/>
    <w:rsid w:val="006E5E44"/>
    <w:rsid w:val="006F3C45"/>
    <w:rsid w:val="00702A0C"/>
    <w:rsid w:val="00750058"/>
    <w:rsid w:val="007E4978"/>
    <w:rsid w:val="008904EE"/>
    <w:rsid w:val="00891587"/>
    <w:rsid w:val="008C0103"/>
    <w:rsid w:val="008E101D"/>
    <w:rsid w:val="00956BA6"/>
    <w:rsid w:val="00957C3C"/>
    <w:rsid w:val="009F0A0C"/>
    <w:rsid w:val="00A46C8E"/>
    <w:rsid w:val="00C25E9D"/>
    <w:rsid w:val="00D07E4C"/>
    <w:rsid w:val="00E81116"/>
    <w:rsid w:val="00F75AD6"/>
    <w:rsid w:val="00FA26A4"/>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DBDB3-6CA7-45CA-8432-E15058A7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Props1.xml><?xml version="1.0" encoding="utf-8"?>
<ds:datastoreItem xmlns:ds="http://schemas.openxmlformats.org/officeDocument/2006/customXml" ds:itemID="{05443CDD-1F66-4F8F-B7AD-EBD48C2D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ECDD-FEC8-4E02-9630-7F3964CA170F}">
  <ds:schemaRefs>
    <ds:schemaRef ds:uri="http://schemas.microsoft.com/sharepoint/v3/contenttype/forms"/>
  </ds:schemaRefs>
</ds:datastoreItem>
</file>

<file path=customXml/itemProps3.xml><?xml version="1.0" encoding="utf-8"?>
<ds:datastoreItem xmlns:ds="http://schemas.openxmlformats.org/officeDocument/2006/customXml" ds:itemID="{B322D7D3-F3F8-4991-BC47-C7F9CE901485}">
  <ds:schemaRefs>
    <ds:schemaRef ds:uri="http://schemas.microsoft.com/office/2006/metadata/properties"/>
    <ds:schemaRef ds:uri="http://schemas.microsoft.com/office/infopath/2007/PartnerControls"/>
    <ds:schemaRef ds:uri="2d8cc1df-57ac-4aac-b7f7-0f4de7d531aa"/>
    <ds:schemaRef ds:uri="3e708fd5-b208-40c2-9d3c-825d4a614a50"/>
    <ds:schemaRef ds:uri="d5e14908-92bf-43a7-84ff-098e66f93c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Erleichterte Stundung von Sozialversicherungsbeiträgen: Verlängerung für Mai</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subject/>
  <dc:creator>Uwe Thiemann</dc:creator>
  <cp:keywords/>
  <dc:description/>
  <cp:lastModifiedBy>Wälzer, Birgit</cp:lastModifiedBy>
  <cp:revision>3</cp:revision>
  <cp:lastPrinted>2020-05-19T09:52:00Z</cp:lastPrinted>
  <dcterms:created xsi:type="dcterms:W3CDTF">2020-05-19T09:53:00Z</dcterms:created>
  <dcterms:modified xsi:type="dcterms:W3CDTF">2020-05-19T13:41:00Z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